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b/>
          <w:sz w:val="28"/>
          <w:szCs w:val="28"/>
        </w:rPr>
        <w:t>厦门市演艺协会单位会员入会申请表</w:t>
      </w:r>
    </w:p>
    <w:bookmarkEnd w:id="0"/>
    <w:tbl>
      <w:tblPr>
        <w:tblStyle w:val="4"/>
        <w:tblW w:w="105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21"/>
        <w:gridCol w:w="1222"/>
        <w:gridCol w:w="521"/>
        <w:gridCol w:w="754"/>
        <w:gridCol w:w="23"/>
        <w:gridCol w:w="970"/>
        <w:gridCol w:w="708"/>
        <w:gridCol w:w="1134"/>
        <w:gridCol w:w="765"/>
        <w:gridCol w:w="6"/>
        <w:gridCol w:w="2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  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电话（固话）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联系部门及联系人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部门与职务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电话（固话）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单位概况(成立时间、组成机构、主要业务等)</w:t>
            </w:r>
          </w:p>
        </w:tc>
        <w:tc>
          <w:tcPr>
            <w:tcW w:w="85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业务收入（上年）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利税总额（上年）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cantSplit/>
          <w:trHeight w:val="820" w:hRule="atLeast"/>
          <w:jc w:val="center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会员类别</w:t>
            </w:r>
          </w:p>
        </w:tc>
        <w:tc>
          <w:tcPr>
            <w:tcW w:w="919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会长单位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副会长单位□        </w:t>
            </w:r>
          </w:p>
          <w:p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理事会员单位□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会员单位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协会审批意见</w:t>
            </w:r>
          </w:p>
        </w:tc>
        <w:tc>
          <w:tcPr>
            <w:tcW w:w="43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年    月    日（公章）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2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年    月  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pBdr>
                <w:top w:val="single" w:color="auto" w:sz="6" w:space="1"/>
              </w:pBdr>
              <w:rPr>
                <w:rFonts w:ascii="Arial" w:hAnsi="Arial" w:cs="Arial"/>
                <w:vanish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spacing w:line="360" w:lineRule="auto"/>
        <w:ind w:right="1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说明：本表一式二份，须盖公章；填写的内容须规范，字迹工整。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zc3MWVmNGNmZjU0NTc3MGY0MmQ3MGNhZDkyZmQifQ=="/>
  </w:docVars>
  <w:rsids>
    <w:rsidRoot w:val="19421710"/>
    <w:rsid w:val="194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2023-04-26T12:31:00Z</dcterms:created>
  <dc:creator>裕涛</dc:creator>
  <cp:lastModifiedBy>裕涛</cp:lastModifiedBy>
  <dcterms:modified xsi:type="dcterms:W3CDTF">2023-04-26T12:33:43Z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7429B5E7FCD64B25B84F936941BE39A9_11</vt:lpwstr>
  </property>
</Properties>
</file>